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C832" w14:textId="13CBB92A" w:rsidR="00F87806" w:rsidRPr="0089172B" w:rsidRDefault="0050131A" w:rsidP="0050131A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2336" behindDoc="1" locked="0" layoutInCell="1" allowOverlap="1" wp14:anchorId="098B3BE8" wp14:editId="5F294395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48971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269" y="20945"/>
                <wp:lineTo x="21269" y="0"/>
                <wp:lineTo x="0" y="0"/>
              </wp:wrapPolygon>
            </wp:wrapTight>
            <wp:docPr id="2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9B0" w:rsidRPr="0089172B">
        <w:rPr>
          <w:rFonts w:ascii="Calibri" w:hAnsi="Calibri" w:cs="Calibri"/>
          <w:b/>
        </w:rPr>
        <w:br/>
      </w:r>
    </w:p>
    <w:p w14:paraId="0B472268" w14:textId="674390CF" w:rsidR="006C69B0" w:rsidRPr="0089172B" w:rsidRDefault="005F2F18" w:rsidP="0050131A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35738C" w:rsidRPr="0089172B">
        <w:rPr>
          <w:rFonts w:ascii="Calibri" w:hAnsi="Calibri" w:cs="Calibri"/>
          <w:b/>
        </w:rPr>
        <w:t xml:space="preserve">Tisková zpráva </w:t>
      </w:r>
      <w:r>
        <w:rPr>
          <w:rFonts w:ascii="Calibri" w:hAnsi="Calibri" w:cs="Calibri"/>
          <w:b/>
        </w:rPr>
        <w:br/>
      </w:r>
      <w:r w:rsidR="00214C2B">
        <w:rPr>
          <w:rFonts w:ascii="Calibri" w:hAnsi="Calibri" w:cs="Calibri"/>
          <w:b/>
        </w:rPr>
        <w:t>1</w:t>
      </w:r>
      <w:r w:rsidR="0092365D">
        <w:rPr>
          <w:rFonts w:ascii="Calibri" w:hAnsi="Calibri" w:cs="Calibri"/>
          <w:b/>
        </w:rPr>
        <w:t>9</w:t>
      </w:r>
      <w:r w:rsidR="00214C2B">
        <w:rPr>
          <w:rFonts w:ascii="Calibri" w:hAnsi="Calibri" w:cs="Calibri"/>
          <w:b/>
        </w:rPr>
        <w:t xml:space="preserve">. </w:t>
      </w:r>
      <w:r w:rsidR="0050131A">
        <w:rPr>
          <w:rFonts w:ascii="Calibri" w:hAnsi="Calibri" w:cs="Calibri"/>
          <w:b/>
        </w:rPr>
        <w:t>4</w:t>
      </w:r>
      <w:r w:rsidR="00214C2B">
        <w:rPr>
          <w:rFonts w:ascii="Calibri" w:hAnsi="Calibri" w:cs="Calibri"/>
          <w:b/>
        </w:rPr>
        <w:t>. 2024</w:t>
      </w:r>
    </w:p>
    <w:p w14:paraId="25D9F0F9" w14:textId="7909E08E" w:rsidR="005F2F18" w:rsidRPr="0089172B" w:rsidRDefault="005F2F18" w:rsidP="0050131A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C4B8BDD" w14:textId="75FBC35C" w:rsidR="0050131A" w:rsidRPr="0050131A" w:rsidRDefault="0050131A" w:rsidP="0050131A">
      <w:pPr>
        <w:jc w:val="both"/>
        <w:rPr>
          <w:rFonts w:eastAsia="Times New Roman" w:cs="Times New Roman"/>
          <w:b/>
          <w:sz w:val="32"/>
          <w:szCs w:val="32"/>
        </w:rPr>
      </w:pPr>
      <w:r w:rsidRPr="0050131A">
        <w:rPr>
          <w:rFonts w:eastAsia="Times New Roman" w:cs="Times New Roman"/>
          <w:b/>
          <w:sz w:val="32"/>
          <w:szCs w:val="32"/>
        </w:rPr>
        <w:t>Zjistěte, jak bohatá je ostravská příroda. Začíná celosvětová výzva City Nature Challenge!</w:t>
      </w:r>
    </w:p>
    <w:p w14:paraId="4B62453F" w14:textId="51324AD7" w:rsidR="00F95929" w:rsidRPr="0050131A" w:rsidRDefault="001A59D6" w:rsidP="0050131A">
      <w:pPr>
        <w:jc w:val="both"/>
        <w:rPr>
          <w:b/>
          <w:bCs/>
        </w:rPr>
      </w:pPr>
      <w:r w:rsidRPr="00F95929">
        <w:rPr>
          <w:rFonts w:ascii="Calibri" w:hAnsi="Calibri" w:cs="Calibri"/>
          <w:b/>
        </w:rPr>
        <w:br/>
      </w:r>
      <w:r w:rsidR="0050131A" w:rsidRPr="0050131A">
        <w:rPr>
          <w:b/>
          <w:bCs/>
        </w:rPr>
        <w:t xml:space="preserve">Ostravské muzeum se společně partnery zapojilo do celosvětového soutěžního projektu </w:t>
      </w:r>
      <w:r w:rsidR="0050131A">
        <w:rPr>
          <w:b/>
          <w:bCs/>
        </w:rPr>
        <w:br/>
      </w:r>
      <w:r w:rsidR="0050131A" w:rsidRPr="0050131A">
        <w:rPr>
          <w:b/>
          <w:bCs/>
        </w:rPr>
        <w:t>v pozorování městské přírody — City Nature Challenge, který začíná v pátek 26. dubna. Po Praze, Brně, Českých Budějovicích a Uherském Hradišti tak bude Ostrava dalším českým městem, které bude mapovat přírodu na svém území. Prostřednictvím mobilní aplikace iNaturalist může veřejnost fotografovat rostliny, živočichy i houby ve svém okolí a soutěžit s</w:t>
      </w:r>
      <w:r w:rsidR="00D44E70">
        <w:rPr>
          <w:b/>
          <w:bCs/>
        </w:rPr>
        <w:t xml:space="preserve"> dalšími </w:t>
      </w:r>
      <w:r w:rsidR="0050131A" w:rsidRPr="0050131A">
        <w:rPr>
          <w:b/>
          <w:bCs/>
        </w:rPr>
        <w:t xml:space="preserve">městy z celého světa o největší počet pozorování přírody nahraných do aplikace. </w:t>
      </w:r>
      <w:r w:rsidR="00D44E70">
        <w:rPr>
          <w:b/>
          <w:bCs/>
        </w:rPr>
        <w:t>Získané záznamy pozorování přírody</w:t>
      </w:r>
      <w:r w:rsidR="0050131A" w:rsidRPr="0050131A">
        <w:rPr>
          <w:b/>
          <w:bCs/>
        </w:rPr>
        <w:t xml:space="preserve"> navíc dále využijí </w:t>
      </w:r>
      <w:r w:rsidR="00D44E70">
        <w:rPr>
          <w:b/>
          <w:bCs/>
        </w:rPr>
        <w:t>vědc</w:t>
      </w:r>
      <w:r w:rsidR="0050131A" w:rsidRPr="0050131A">
        <w:rPr>
          <w:b/>
          <w:bCs/>
        </w:rPr>
        <w:t>i z celého světa.</w:t>
      </w:r>
    </w:p>
    <w:p w14:paraId="0FFF8443" w14:textId="77777777" w:rsidR="00F95929" w:rsidRDefault="00F95929" w:rsidP="0050131A">
      <w:pPr>
        <w:jc w:val="both"/>
        <w:rPr>
          <w:b/>
          <w:bCs/>
          <w:sz w:val="28"/>
          <w:szCs w:val="28"/>
        </w:rPr>
      </w:pPr>
    </w:p>
    <w:p w14:paraId="43A788FC" w14:textId="77777777" w:rsidR="0050131A" w:rsidRDefault="0050131A" w:rsidP="0050131A">
      <w:pPr>
        <w:spacing w:line="254" w:lineRule="auto"/>
        <w:jc w:val="both"/>
        <w:rPr>
          <w:color w:val="000000"/>
          <w:lang w:eastAsia="cs-CZ"/>
        </w:rPr>
      </w:pPr>
      <w:r w:rsidRPr="001954F8">
        <w:rPr>
          <w:rFonts w:cs="Calibri"/>
        </w:rPr>
        <w:t>Více než 675 měst na sedmi kontinentech, z toho šest v České republice, se utká v globální soutěži pozorování městské přírody City Nature Challenge (CNC). Praha, Brno, Ostrava</w:t>
      </w:r>
      <w:r>
        <w:rPr>
          <w:rFonts w:cs="Calibri"/>
        </w:rPr>
        <w:t xml:space="preserve">, </w:t>
      </w:r>
      <w:r w:rsidRPr="001954F8">
        <w:rPr>
          <w:rFonts w:cs="Calibri"/>
        </w:rPr>
        <w:t>Uherskohradišťsko, České Budějovice</w:t>
      </w:r>
      <w:r>
        <w:rPr>
          <w:rFonts w:cs="Calibri"/>
        </w:rPr>
        <w:t xml:space="preserve"> </w:t>
      </w:r>
      <w:r w:rsidRPr="001954F8">
        <w:rPr>
          <w:rFonts w:cs="Calibri"/>
        </w:rPr>
        <w:t xml:space="preserve">a Veselsko tak vyzývají všechny milovníky přírody, fanoušky vědy a lidi všech věkových kategorií i vzdělání, aby od pátku 26. dubna do pondělí 29. dubna fotili volně žijící rostliny, živočichy a houby ve svém okolí a svá pozorování nahrávali do bezplatné aplikace iNaturalist. Pozorovat přírodu bude možné jednotlivě i společně, čeští organizátoři připravili řadu akcí pro veřejnost od přírodovědných vycházek až po </w:t>
      </w:r>
      <w:r>
        <w:rPr>
          <w:rFonts w:cs="Calibri"/>
        </w:rPr>
        <w:t xml:space="preserve">pozorování ptactva nebo </w:t>
      </w:r>
      <w:r w:rsidRPr="001954F8">
        <w:rPr>
          <w:rFonts w:cs="Calibri"/>
        </w:rPr>
        <w:t>noční pozorování hmyzu.</w:t>
      </w:r>
      <w:r>
        <w:rPr>
          <w:rFonts w:cs="Calibri"/>
        </w:rPr>
        <w:t xml:space="preserve"> </w:t>
      </w:r>
      <w:r>
        <w:rPr>
          <w:color w:val="000000"/>
        </w:rPr>
        <w:t>Záznamy pozorování přírody</w:t>
      </w:r>
      <w:r>
        <w:rPr>
          <w:color w:val="000000"/>
          <w:lang w:eastAsia="cs-CZ"/>
        </w:rPr>
        <w:t xml:space="preserve"> následně využívají vědci po celém světě pro nejrůznější účely. V</w:t>
      </w:r>
      <w:r w:rsidRPr="008E127B">
        <w:rPr>
          <w:color w:val="000000"/>
          <w:lang w:eastAsia="cs-CZ"/>
        </w:rPr>
        <w:t xml:space="preserve"> roce 2023 </w:t>
      </w:r>
      <w:r>
        <w:rPr>
          <w:color w:val="000000"/>
          <w:lang w:eastAsia="cs-CZ"/>
        </w:rPr>
        <w:t xml:space="preserve">bylo </w:t>
      </w:r>
      <w:r w:rsidRPr="008E127B">
        <w:rPr>
          <w:color w:val="000000"/>
          <w:lang w:eastAsia="cs-CZ"/>
        </w:rPr>
        <w:t xml:space="preserve">publikováno 890 </w:t>
      </w:r>
      <w:r>
        <w:rPr>
          <w:color w:val="000000"/>
          <w:lang w:eastAsia="cs-CZ"/>
        </w:rPr>
        <w:t>vědeckých článků</w:t>
      </w:r>
      <w:r w:rsidRPr="008E127B">
        <w:rPr>
          <w:color w:val="000000"/>
          <w:lang w:eastAsia="cs-CZ"/>
        </w:rPr>
        <w:t xml:space="preserve"> využívajících data </w:t>
      </w:r>
      <w:r>
        <w:rPr>
          <w:color w:val="000000"/>
          <w:lang w:eastAsia="cs-CZ"/>
        </w:rPr>
        <w:t xml:space="preserve">z platformy </w:t>
      </w:r>
      <w:r w:rsidRPr="008E127B">
        <w:rPr>
          <w:color w:val="000000"/>
          <w:lang w:eastAsia="cs-CZ"/>
        </w:rPr>
        <w:t>iNaturalist</w:t>
      </w:r>
      <w:r>
        <w:rPr>
          <w:color w:val="000000"/>
          <w:lang w:eastAsia="cs-CZ"/>
        </w:rPr>
        <w:t>, o</w:t>
      </w:r>
      <w:r w:rsidRPr="008E127B">
        <w:rPr>
          <w:color w:val="000000"/>
          <w:lang w:eastAsia="cs-CZ"/>
        </w:rPr>
        <w:t xml:space="preserve">d </w:t>
      </w:r>
      <w:hyperlink r:id="rId9" w:history="1">
        <w:r w:rsidRPr="00276F37">
          <w:rPr>
            <w:rStyle w:val="Hypertextovodkaz"/>
            <w:lang w:eastAsia="cs-CZ"/>
          </w:rPr>
          <w:t>studie o včelách v městském prostředí</w:t>
        </w:r>
      </w:hyperlink>
      <w:r w:rsidRPr="008E127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až </w:t>
      </w:r>
      <w:r w:rsidRPr="008E127B">
        <w:rPr>
          <w:color w:val="000000"/>
          <w:lang w:eastAsia="cs-CZ"/>
        </w:rPr>
        <w:t xml:space="preserve">po </w:t>
      </w:r>
      <w:hyperlink r:id="rId10" w:history="1">
        <w:r w:rsidRPr="00276F37">
          <w:rPr>
            <w:rStyle w:val="Hypertextovodkaz"/>
            <w:lang w:eastAsia="cs-CZ"/>
          </w:rPr>
          <w:t>revizi globální biogeografie rostlin</w:t>
        </w:r>
      </w:hyperlink>
      <w:r>
        <w:rPr>
          <w:color w:val="000000"/>
          <w:lang w:eastAsia="cs-CZ"/>
        </w:rPr>
        <w:t>.</w:t>
      </w:r>
      <w:r w:rsidRPr="008E127B">
        <w:rPr>
          <w:color w:val="000000"/>
          <w:lang w:eastAsia="cs-CZ"/>
        </w:rPr>
        <w:t xml:space="preserve"> Tato data pomáhají </w:t>
      </w:r>
      <w:r>
        <w:rPr>
          <w:color w:val="000000"/>
          <w:lang w:eastAsia="cs-CZ"/>
        </w:rPr>
        <w:t>odborníkům</w:t>
      </w:r>
      <w:r w:rsidRPr="008E127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vytvářet rozhodnutí</w:t>
      </w:r>
      <w:r w:rsidRPr="008E127B">
        <w:rPr>
          <w:color w:val="000000"/>
          <w:lang w:eastAsia="cs-CZ"/>
        </w:rPr>
        <w:t xml:space="preserve"> v oblasti ochrany přírody, která lidem umožňují koexistovat s přírodou kolem </w:t>
      </w:r>
      <w:r>
        <w:rPr>
          <w:color w:val="000000"/>
          <w:lang w:eastAsia="cs-CZ"/>
        </w:rPr>
        <w:t>nich</w:t>
      </w:r>
      <w:r w:rsidRPr="008E127B">
        <w:rPr>
          <w:color w:val="000000"/>
          <w:lang w:eastAsia="cs-CZ"/>
        </w:rPr>
        <w:t xml:space="preserve"> a vnímat se jako </w:t>
      </w:r>
      <w:r>
        <w:rPr>
          <w:color w:val="000000"/>
          <w:lang w:eastAsia="cs-CZ"/>
        </w:rPr>
        <w:t xml:space="preserve">její </w:t>
      </w:r>
      <w:r w:rsidRPr="008E127B">
        <w:rPr>
          <w:color w:val="000000"/>
          <w:lang w:eastAsia="cs-CZ"/>
        </w:rPr>
        <w:t>součást</w:t>
      </w:r>
      <w:r>
        <w:rPr>
          <w:color w:val="000000"/>
          <w:lang w:eastAsia="cs-CZ"/>
        </w:rPr>
        <w:t>, nikoli mimo ni</w:t>
      </w:r>
      <w:r w:rsidRPr="008E127B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</w:p>
    <w:p w14:paraId="44A138BB" w14:textId="02CF99BB" w:rsidR="0050131A" w:rsidRDefault="0050131A" w:rsidP="0050131A">
      <w:pPr>
        <w:spacing w:line="254" w:lineRule="auto"/>
        <w:jc w:val="both"/>
        <w:rPr>
          <w:rFonts w:eastAsia="Times New Roman" w:cs="Calibri"/>
        </w:rPr>
      </w:pPr>
      <w:r w:rsidRPr="0033086E">
        <w:rPr>
          <w:rFonts w:cs="Calibri"/>
        </w:rPr>
        <w:t xml:space="preserve">Hlavním cílem </w:t>
      </w:r>
      <w:r>
        <w:rPr>
          <w:rFonts w:cs="Calibri"/>
        </w:rPr>
        <w:t xml:space="preserve">projektu City Nature Challenge </w:t>
      </w:r>
      <w:r w:rsidRPr="0033086E">
        <w:rPr>
          <w:rFonts w:cs="Calibri"/>
        </w:rPr>
        <w:t xml:space="preserve">je ukázat, že navzdory obecně přijímaným názorům je příroda ve městech opravdu </w:t>
      </w:r>
      <w:r>
        <w:rPr>
          <w:rFonts w:cs="Calibri"/>
        </w:rPr>
        <w:t xml:space="preserve">unikátní a </w:t>
      </w:r>
      <w:r w:rsidRPr="0033086E">
        <w:rPr>
          <w:rFonts w:cs="Calibri"/>
        </w:rPr>
        <w:t>bohatá.</w:t>
      </w:r>
      <w:r>
        <w:rPr>
          <w:rFonts w:cs="Calibri"/>
        </w:rPr>
        <w:t xml:space="preserve"> </w:t>
      </w:r>
      <w:r w:rsidRPr="0050131A">
        <w:rPr>
          <w:rFonts w:eastAsia="Times New Roman" w:cs="Times New Roman"/>
          <w:color w:val="000000" w:themeColor="text1"/>
        </w:rPr>
        <w:t>Výzva odstartovala poprvé v roce 2016 a to pouze mezi městy Los Angeles a San Francisco. V roce 2018 se konal první mezinárodní ročník, kdy se zapojilo 68 měst. Do loňského ročníku se jich přihlásilo již více než 400.</w:t>
      </w:r>
      <w:r w:rsidRPr="0050131A">
        <w:rPr>
          <w:rFonts w:eastAsia="Times New Roman" w:cs="Calibri"/>
        </w:rPr>
        <w:t xml:space="preserve"> </w:t>
      </w:r>
    </w:p>
    <w:p w14:paraId="6F51023D" w14:textId="2B225525" w:rsidR="00262AF8" w:rsidRDefault="0050131A" w:rsidP="0050131A">
      <w:pPr>
        <w:spacing w:line="254" w:lineRule="auto"/>
        <w:jc w:val="both"/>
        <w:rPr>
          <w:rFonts w:cs="Calibri"/>
        </w:rPr>
      </w:pPr>
      <w:r w:rsidRPr="0050131A">
        <w:rPr>
          <w:rFonts w:eastAsia="Times New Roman" w:cs="Calibri"/>
        </w:rPr>
        <w:t xml:space="preserve">V České republice se projekt koná od roku 2018 díky Národnímu muzeu, které dodnes zaštiťuje organizátory v dalších městech, která se průběžně zapojují napříč Českou republikou. </w:t>
      </w:r>
      <w:r>
        <w:rPr>
          <w:color w:val="000000" w:themeColor="text1"/>
        </w:rPr>
        <w:t xml:space="preserve">V Ostravě se projekt díky iniciativě Ostravského muzea, které je ve městě hlavním organizátorem, uskuteční poprvé. </w:t>
      </w:r>
      <w:r w:rsidRPr="0050131A">
        <w:rPr>
          <w:rFonts w:eastAsia="Times New Roman" w:cs="Calibri"/>
        </w:rPr>
        <w:t xml:space="preserve">Kromě Prahy a Ostravy se projektu v České republice účastní Brno, kde projekt zaštiťuje Hvězdárna a planetárium Brno, Uherské Hradiště </w:t>
      </w:r>
      <w:r>
        <w:rPr>
          <w:rFonts w:eastAsia="Times New Roman" w:cs="Calibri"/>
        </w:rPr>
        <w:br/>
      </w:r>
      <w:r w:rsidRPr="0050131A">
        <w:rPr>
          <w:rFonts w:eastAsia="Times New Roman" w:cs="Calibri"/>
        </w:rPr>
        <w:t xml:space="preserve">s Univerzitou Tomáše Bati – Fakultou logistiky a krizového řízení, Biologické centrum AV ČR, v.v.i. v Českých Budějovicích a Veselsko. Obyvatelé těchto českých měst mají díky projektu </w:t>
      </w:r>
      <w:r w:rsidRPr="0050131A">
        <w:rPr>
          <w:rFonts w:eastAsia="Times New Roman" w:cs="Calibri"/>
        </w:rPr>
        <w:lastRenderedPageBreak/>
        <w:t>jedinečnou možnost ukázat světu, že si přírody ve svém okolí váží, chrání ji a mají chuť ji objevovat.</w:t>
      </w:r>
      <w:r>
        <w:rPr>
          <w:rFonts w:cs="Calibri"/>
        </w:rPr>
        <w:br/>
      </w:r>
      <w:r w:rsidRPr="0050131A">
        <w:rPr>
          <w:rFonts w:eastAsia="Times New Roman" w:cs="Times New Roman"/>
        </w:rPr>
        <w:t xml:space="preserve">Ostravské muzeum si společně s partnerskými organizacemi připravilo v těchto dnech </w:t>
      </w:r>
      <w:r w:rsidRPr="0050131A">
        <w:rPr>
          <w:rFonts w:eastAsia="Times New Roman" w:cs="Times New Roman"/>
          <w:b/>
          <w:bCs/>
        </w:rPr>
        <w:t xml:space="preserve">doprovodný program </w:t>
      </w:r>
      <w:r w:rsidRPr="0050131A">
        <w:rPr>
          <w:rFonts w:eastAsia="Times New Roman" w:cs="Times New Roman"/>
        </w:rPr>
        <w:t xml:space="preserve">pro všechny milovníky přírody, kteří mají chuť objevovat a poznávat živou přírodu ve svém městě. Doprovodný program odstartuje v pátek 26. dubna od 16 hodin </w:t>
      </w:r>
      <w:r w:rsidRPr="0050131A">
        <w:rPr>
          <w:rFonts w:eastAsia="Times New Roman" w:cs="Times New Roman"/>
          <w:b/>
          <w:bCs/>
        </w:rPr>
        <w:t>expedicí do „městské divočiny“</w:t>
      </w:r>
      <w:r w:rsidRPr="0050131A">
        <w:rPr>
          <w:rFonts w:eastAsia="Times New Roman" w:cs="Times New Roman"/>
        </w:rPr>
        <w:t xml:space="preserve"> s doktorkou Hanou Švehlákovou z </w:t>
      </w:r>
      <w:r w:rsidR="009435CB" w:rsidRPr="009435CB">
        <w:rPr>
          <w:rFonts w:eastAsia="Times New Roman" w:cs="Times New Roman"/>
        </w:rPr>
        <w:t>VŠB – Technické univerzity Ostrava</w:t>
      </w:r>
      <w:r w:rsidRPr="0050131A">
        <w:rPr>
          <w:rFonts w:eastAsia="Times New Roman" w:cs="Times New Roman"/>
        </w:rPr>
        <w:t xml:space="preserve">. V sobotu 27. dubna bude možné již od brzkých ranních hodin zjistit </w:t>
      </w:r>
      <w:r w:rsidRPr="0050131A">
        <w:rPr>
          <w:rFonts w:eastAsia="Times New Roman" w:cs="Times New Roman"/>
          <w:b/>
          <w:bCs/>
        </w:rPr>
        <w:t xml:space="preserve">„Kdo to zpívá?“ </w:t>
      </w:r>
      <w:r w:rsidRPr="00340521">
        <w:rPr>
          <w:rFonts w:eastAsia="Times New Roman" w:cs="Times New Roman"/>
        </w:rPr>
        <w:t>s ornitology ze Slezské ornitologické společnosti,</w:t>
      </w:r>
      <w:r w:rsidRPr="0050131A">
        <w:rPr>
          <w:rFonts w:eastAsia="Times New Roman" w:cs="Times New Roman"/>
        </w:rPr>
        <w:t xml:space="preserve"> kteří se vydají na jarní vycházku zaměřenou na poznávání ptactva v ostravské přírodě</w:t>
      </w:r>
      <w:r w:rsidR="009803A5">
        <w:rPr>
          <w:rFonts w:eastAsia="Times New Roman" w:cs="Times New Roman"/>
        </w:rPr>
        <w:t xml:space="preserve"> nebo </w:t>
      </w:r>
      <w:r w:rsidR="00340521">
        <w:rPr>
          <w:rFonts w:eastAsia="Times New Roman" w:cs="Times New Roman"/>
        </w:rPr>
        <w:t xml:space="preserve">poté </w:t>
      </w:r>
      <w:r w:rsidR="009803A5">
        <w:rPr>
          <w:rFonts w:eastAsia="Times New Roman" w:cs="Times New Roman"/>
        </w:rPr>
        <w:t xml:space="preserve">od 8 hodin na </w:t>
      </w:r>
      <w:r w:rsidR="009803A5" w:rsidRPr="00340521">
        <w:rPr>
          <w:rFonts w:eastAsia="Times New Roman" w:cs="Times New Roman"/>
          <w:b/>
          <w:bCs/>
        </w:rPr>
        <w:t>ornitologickou procházku</w:t>
      </w:r>
      <w:r w:rsidR="00340521">
        <w:rPr>
          <w:rFonts w:eastAsia="Times New Roman" w:cs="Times New Roman"/>
          <w:b/>
          <w:bCs/>
        </w:rPr>
        <w:t xml:space="preserve"> do obecního lesa U Hůry</w:t>
      </w:r>
      <w:r w:rsidR="009803A5">
        <w:rPr>
          <w:rFonts w:eastAsia="Times New Roman" w:cs="Times New Roman"/>
        </w:rPr>
        <w:t xml:space="preserve"> s odborníky z Přírodovědecké fakulty </w:t>
      </w:r>
      <w:r w:rsidR="00340521">
        <w:rPr>
          <w:rFonts w:eastAsia="Times New Roman" w:cs="Times New Roman"/>
        </w:rPr>
        <w:t xml:space="preserve">Ostravské univerzity </w:t>
      </w:r>
      <w:r w:rsidR="009803A5">
        <w:rPr>
          <w:rFonts w:eastAsia="Times New Roman" w:cs="Times New Roman"/>
        </w:rPr>
        <w:t>a Slezské ornitologické společnosti</w:t>
      </w:r>
      <w:r w:rsidR="00340521">
        <w:rPr>
          <w:rFonts w:eastAsia="Times New Roman" w:cs="Times New Roman"/>
        </w:rPr>
        <w:t xml:space="preserve">. </w:t>
      </w:r>
      <w:r w:rsidRPr="0050131A">
        <w:rPr>
          <w:rFonts w:eastAsia="Times New Roman" w:cs="Times New Roman"/>
        </w:rPr>
        <w:t xml:space="preserve">Od 10 hodin </w:t>
      </w:r>
      <w:r w:rsidR="002A1806">
        <w:rPr>
          <w:rFonts w:eastAsia="Times New Roman" w:cs="Times New Roman"/>
        </w:rPr>
        <w:t xml:space="preserve">dopoledne </w:t>
      </w:r>
      <w:r w:rsidRPr="0050131A">
        <w:rPr>
          <w:rFonts w:eastAsia="Times New Roman" w:cs="Times New Roman"/>
        </w:rPr>
        <w:t xml:space="preserve">začne </w:t>
      </w:r>
      <w:r w:rsidRPr="0050131A">
        <w:rPr>
          <w:rFonts w:eastAsia="Times New Roman" w:cs="Times New Roman"/>
          <w:b/>
          <w:bCs/>
        </w:rPr>
        <w:t>procházka s pozorováním přírody</w:t>
      </w:r>
      <w:r w:rsidRPr="0050131A">
        <w:rPr>
          <w:rFonts w:eastAsia="Times New Roman" w:cs="Times New Roman"/>
        </w:rPr>
        <w:t xml:space="preserve"> </w:t>
      </w:r>
      <w:r w:rsidRPr="0050131A">
        <w:rPr>
          <w:rFonts w:eastAsia="Times New Roman" w:cs="Times New Roman"/>
          <w:b/>
          <w:bCs/>
        </w:rPr>
        <w:t>v areálu zoologické zahrady</w:t>
      </w:r>
      <w:r w:rsidRPr="0050131A">
        <w:rPr>
          <w:rFonts w:eastAsia="Times New Roman" w:cs="Times New Roman"/>
        </w:rPr>
        <w:t xml:space="preserve"> s ekoložkou Markétou Cichou. Sobotní odpoledne bude</w:t>
      </w:r>
      <w:r w:rsidR="00B30B21">
        <w:rPr>
          <w:rFonts w:eastAsia="Times New Roman" w:cs="Times New Roman"/>
        </w:rPr>
        <w:t xml:space="preserve"> od 14 hodin</w:t>
      </w:r>
      <w:r w:rsidRPr="0050131A">
        <w:rPr>
          <w:rFonts w:eastAsia="Times New Roman" w:cs="Times New Roman"/>
        </w:rPr>
        <w:t xml:space="preserve"> patřit </w:t>
      </w:r>
      <w:r w:rsidRPr="0050131A">
        <w:rPr>
          <w:rFonts w:eastAsia="Times New Roman" w:cs="Times New Roman"/>
          <w:b/>
          <w:bCs/>
        </w:rPr>
        <w:t>komentované vycházce</w:t>
      </w:r>
      <w:r w:rsidR="00870207">
        <w:rPr>
          <w:rFonts w:eastAsia="Times New Roman" w:cs="Times New Roman"/>
          <w:b/>
          <w:bCs/>
        </w:rPr>
        <w:t xml:space="preserve"> za přírodními krásami haldy Ema </w:t>
      </w:r>
      <w:r w:rsidRPr="00340521">
        <w:rPr>
          <w:rFonts w:eastAsia="Times New Roman" w:cs="Times New Roman"/>
        </w:rPr>
        <w:t>s</w:t>
      </w:r>
      <w:r w:rsidR="00340521" w:rsidRPr="00340521">
        <w:rPr>
          <w:rFonts w:eastAsia="Times New Roman" w:cs="Times New Roman"/>
        </w:rPr>
        <w:t> </w:t>
      </w:r>
      <w:r w:rsidRPr="00340521">
        <w:rPr>
          <w:rFonts w:eastAsia="Times New Roman" w:cs="Times New Roman"/>
        </w:rPr>
        <w:t>botaničkou</w:t>
      </w:r>
      <w:r w:rsidR="00340521" w:rsidRPr="00340521">
        <w:rPr>
          <w:rFonts w:eastAsia="Times New Roman" w:cs="Times New Roman"/>
        </w:rPr>
        <w:t xml:space="preserve"> </w:t>
      </w:r>
      <w:r w:rsidRPr="0050131A">
        <w:rPr>
          <w:rFonts w:eastAsia="Times New Roman" w:cs="Times New Roman"/>
        </w:rPr>
        <w:t>Hanou Režnarovou</w:t>
      </w:r>
      <w:r w:rsidR="00340521">
        <w:rPr>
          <w:rFonts w:eastAsia="Times New Roman" w:cs="Times New Roman"/>
        </w:rPr>
        <w:t xml:space="preserve"> a geoložkou Evou Mertovou z Ostravského muzea</w:t>
      </w:r>
      <w:r w:rsidR="000E55CF">
        <w:rPr>
          <w:rFonts w:eastAsia="Times New Roman" w:cs="Times New Roman"/>
        </w:rPr>
        <w:t>. V</w:t>
      </w:r>
      <w:r w:rsidR="00340521">
        <w:rPr>
          <w:rFonts w:eastAsia="Times New Roman" w:cs="Times New Roman"/>
        </w:rPr>
        <w:t xml:space="preserve">íkendové </w:t>
      </w:r>
      <w:r w:rsidRPr="0050131A">
        <w:rPr>
          <w:rFonts w:eastAsia="Times New Roman" w:cs="Times New Roman"/>
        </w:rPr>
        <w:t xml:space="preserve">pozorování zakončí </w:t>
      </w:r>
      <w:r w:rsidRPr="0050131A">
        <w:rPr>
          <w:rFonts w:eastAsia="Times New Roman" w:cs="Times New Roman"/>
          <w:b/>
          <w:bCs/>
        </w:rPr>
        <w:t>botanická exkurze po městských parcích</w:t>
      </w:r>
      <w:r w:rsidRPr="0050131A">
        <w:rPr>
          <w:rFonts w:eastAsia="Times New Roman" w:cs="Times New Roman"/>
        </w:rPr>
        <w:t xml:space="preserve"> v neděli 2</w:t>
      </w:r>
      <w:r w:rsidR="003E0289">
        <w:rPr>
          <w:rFonts w:eastAsia="Times New Roman" w:cs="Times New Roman"/>
        </w:rPr>
        <w:t>8</w:t>
      </w:r>
      <w:r w:rsidRPr="0050131A">
        <w:rPr>
          <w:rFonts w:eastAsia="Times New Roman" w:cs="Times New Roman"/>
        </w:rPr>
        <w:t>. dubna od 14 hodin.</w:t>
      </w:r>
    </w:p>
    <w:p w14:paraId="28F9FBB9" w14:textId="67CAEF73" w:rsidR="0050131A" w:rsidRPr="00262AF8" w:rsidRDefault="0050131A" w:rsidP="0050131A">
      <w:pPr>
        <w:spacing w:line="254" w:lineRule="auto"/>
        <w:jc w:val="both"/>
        <w:rPr>
          <w:rFonts w:cs="Calibri"/>
        </w:rPr>
      </w:pPr>
      <w:r w:rsidRPr="0050131A">
        <w:rPr>
          <w:rFonts w:eastAsia="Times New Roman" w:cs="Calibri"/>
        </w:rPr>
        <w:t xml:space="preserve">Od úterý 30. dubna do neděle 5. května pak bude online komunita upřesňovat identifikaci druhů a v pondělí 6. května bude vyhlášen celkový počet pozorování a nejzajímavějších snímků ze všech koutů planety. </w:t>
      </w:r>
    </w:p>
    <w:p w14:paraId="4AB947AC" w14:textId="6BE8B1DA" w:rsidR="0050131A" w:rsidRPr="002A1806" w:rsidRDefault="00626044" w:rsidP="002A1806">
      <w:pPr>
        <w:spacing w:line="254" w:lineRule="auto"/>
        <w:rPr>
          <w:rFonts w:cs="Calibri"/>
        </w:rPr>
      </w:pPr>
      <w:r>
        <w:rPr>
          <w:rFonts w:eastAsia="Times New Roman" w:cs="Calibri"/>
          <w:color w:val="FF0000"/>
        </w:rPr>
        <w:br/>
      </w:r>
      <w:r>
        <w:rPr>
          <w:rFonts w:eastAsia="Times New Roman" w:cs="Calibri"/>
          <w:color w:val="FF0000"/>
        </w:rPr>
        <w:br/>
      </w:r>
      <w:r w:rsidR="0050131A" w:rsidRPr="0050131A">
        <w:rPr>
          <w:rFonts w:eastAsia="Times New Roman" w:cs="Calibri"/>
          <w:color w:val="FF0000"/>
        </w:rPr>
        <w:br/>
      </w:r>
      <w:r w:rsidR="0050131A" w:rsidRPr="00E75F1C">
        <w:rPr>
          <w:b/>
        </w:rPr>
        <w:t>Praktické informace:</w:t>
      </w:r>
      <w:r w:rsidR="0050131A">
        <w:rPr>
          <w:b/>
        </w:rPr>
        <w:br/>
      </w:r>
      <w:r w:rsidR="0050131A">
        <w:t xml:space="preserve">City Nature Challenge 2024 se koná </w:t>
      </w:r>
      <w:r w:rsidR="0050131A" w:rsidRPr="005B167F">
        <w:rPr>
          <w:b/>
          <w:bCs/>
        </w:rPr>
        <w:t xml:space="preserve">od pátku 26. dubna do pondělí 29. dubna 2024. </w:t>
      </w:r>
    </w:p>
    <w:p w14:paraId="40FF77C3" w14:textId="4FA5312E" w:rsidR="0050131A" w:rsidRDefault="00124948" w:rsidP="0050131A">
      <w:pPr>
        <w:spacing w:before="240"/>
        <w:jc w:val="both"/>
      </w:pPr>
      <w:r w:rsidRPr="00124948">
        <w:t>Akce je realizována s podporou statutárního města Ostravy a za účasti partnerů: VŠB – Technické univerzity Ostrava, Přírodovědecké fakulty Ostravské univerzity, ZOO Ostrava, Slezské ornitologické společnosti a Střediska volného času Korunka Ostrava.</w:t>
      </w:r>
      <w:r w:rsidR="0050131A">
        <w:br/>
      </w:r>
    </w:p>
    <w:p w14:paraId="23A24B5C" w14:textId="77777777" w:rsidR="0050131A" w:rsidRDefault="0050131A" w:rsidP="0050131A">
      <w:r w:rsidRPr="003D1F95">
        <w:rPr>
          <w:b/>
          <w:bCs/>
        </w:rPr>
        <w:t>Webová stránka</w:t>
      </w:r>
      <w:r>
        <w:rPr>
          <w:b/>
          <w:bCs/>
        </w:rPr>
        <w:t xml:space="preserve"> City Nature Challenge Česká republika: </w:t>
      </w:r>
      <w:hyperlink r:id="rId11" w:history="1">
        <w:r w:rsidRPr="003242C3">
          <w:rPr>
            <w:rStyle w:val="Hypertextovodkaz"/>
          </w:rPr>
          <w:t>https://citynaturechallenge.cz/</w:t>
        </w:r>
      </w:hyperlink>
    </w:p>
    <w:p w14:paraId="2431C1E5" w14:textId="77777777" w:rsidR="0050131A" w:rsidRDefault="0050131A" w:rsidP="0050131A">
      <w:r w:rsidRPr="000C1D6E">
        <w:rPr>
          <w:b/>
          <w:bCs/>
        </w:rPr>
        <w:t>Globální webová stránka:</w:t>
      </w:r>
      <w:r>
        <w:t xml:space="preserve"> </w:t>
      </w:r>
      <w:hyperlink r:id="rId12" w:history="1">
        <w:r w:rsidRPr="007C3468">
          <w:rPr>
            <w:rStyle w:val="Hypertextovodkaz"/>
          </w:rPr>
          <w:t>https://citynaturechallenge.org/</w:t>
        </w:r>
      </w:hyperlink>
      <w:r>
        <w:t xml:space="preserve">  </w:t>
      </w:r>
    </w:p>
    <w:p w14:paraId="23E82DE2" w14:textId="77777777" w:rsidR="0050131A" w:rsidRPr="001954F8" w:rsidRDefault="0050131A" w:rsidP="0050131A">
      <w:pPr>
        <w:spacing w:line="254" w:lineRule="auto"/>
        <w:rPr>
          <w:rStyle w:val="eop"/>
          <w:color w:val="000000"/>
          <w:lang w:eastAsia="cs-CZ"/>
        </w:rPr>
      </w:pPr>
      <w:r w:rsidRPr="000C1D6E">
        <w:rPr>
          <w:b/>
          <w:bCs/>
        </w:rPr>
        <w:t>Aplikace iNaturalist:</w:t>
      </w:r>
      <w:r>
        <w:t xml:space="preserve"> </w:t>
      </w:r>
      <w:hyperlink r:id="rId13" w:history="1">
        <w:r w:rsidRPr="007C3468">
          <w:rPr>
            <w:rStyle w:val="Hypertextovodkaz"/>
          </w:rPr>
          <w:t>https://www.inaturalist.org/</w:t>
        </w:r>
      </w:hyperlink>
      <w:r w:rsidRPr="00FC7BBA">
        <w:rPr>
          <w:b/>
        </w:rPr>
        <w:br/>
      </w:r>
    </w:p>
    <w:p w14:paraId="1D34F9B7" w14:textId="7AC4F3DC" w:rsidR="0050131A" w:rsidRPr="004F3F08" w:rsidRDefault="0050131A" w:rsidP="005013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Calibri"/>
          <w:color w:val="1B1B1B"/>
        </w:rPr>
      </w:pPr>
      <w:r>
        <w:rPr>
          <w:rStyle w:val="eop"/>
          <w:rFonts w:asciiTheme="minorHAnsi" w:hAnsiTheme="minorHAnsi" w:cs="Calibri"/>
          <w:color w:val="1B1B1B"/>
        </w:rPr>
        <w:t xml:space="preserve">Aplikace iNaturalist je zdarma ke stažení zde: </w:t>
      </w:r>
    </w:p>
    <w:p w14:paraId="7292B8C0" w14:textId="3FBE1008" w:rsidR="00127BC4" w:rsidRDefault="00432C64" w:rsidP="0050131A">
      <w:pPr>
        <w:spacing w:line="276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C6D753" wp14:editId="500B601B">
            <wp:simplePos x="0" y="0"/>
            <wp:positionH relativeFrom="column">
              <wp:posOffset>1137920</wp:posOffset>
            </wp:positionH>
            <wp:positionV relativeFrom="paragraph">
              <wp:posOffset>186690</wp:posOffset>
            </wp:positionV>
            <wp:extent cx="1038225" cy="10382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D5F3F8" wp14:editId="399D0E42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1066800" cy="10668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1533A" w14:textId="5CE7B2AA" w:rsidR="00127BC4" w:rsidRDefault="00127BC4" w:rsidP="0050131A">
      <w:pPr>
        <w:spacing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C9AED37" w14:textId="77777777" w:rsidR="00127BC4" w:rsidRDefault="00127BC4" w:rsidP="0050131A">
      <w:pPr>
        <w:spacing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3A4897AB" w14:textId="499206B0" w:rsidR="00FC4B3F" w:rsidRPr="0089172B" w:rsidRDefault="00FC4B3F" w:rsidP="0050131A">
      <w:pPr>
        <w:spacing w:line="276" w:lineRule="auto"/>
        <w:jc w:val="both"/>
        <w:rPr>
          <w:rFonts w:ascii="Calibri" w:eastAsia="Times New Roman" w:hAnsi="Calibri" w:cs="Calibri"/>
          <w:lang w:eastAsia="cs-CZ"/>
        </w:rPr>
      </w:pPr>
      <w:r w:rsidRPr="0089172B">
        <w:rPr>
          <w:rFonts w:ascii="Calibri" w:eastAsia="Times New Roman" w:hAnsi="Calibri" w:cs="Calibri"/>
          <w:lang w:eastAsia="cs-CZ"/>
        </w:rPr>
        <w:br/>
      </w:r>
    </w:p>
    <w:p w14:paraId="0DEF4946" w14:textId="77777777" w:rsidR="0035738C" w:rsidRPr="0089172B" w:rsidRDefault="0035738C" w:rsidP="0050131A">
      <w:pPr>
        <w:spacing w:line="276" w:lineRule="auto"/>
        <w:jc w:val="both"/>
        <w:rPr>
          <w:rFonts w:ascii="Calibri" w:eastAsia="Times New Roman" w:hAnsi="Calibri" w:cs="Calibri"/>
          <w:lang w:eastAsia="cs-CZ"/>
        </w:rPr>
      </w:pPr>
    </w:p>
    <w:p w14:paraId="28963FF3" w14:textId="6CC54315" w:rsidR="0050131A" w:rsidRPr="0054076C" w:rsidRDefault="00E206B5" w:rsidP="0054076C">
      <w:pPr>
        <w:jc w:val="both"/>
        <w:rPr>
          <w:rFonts w:cstheme="minorHAnsi"/>
        </w:rPr>
      </w:pPr>
      <w:r w:rsidRPr="0089172B">
        <w:rPr>
          <w:rStyle w:val="Hypertextovodkaz"/>
          <w:rFonts w:cstheme="minorHAnsi"/>
          <w:color w:val="auto"/>
        </w:rPr>
        <w:br/>
      </w:r>
      <w:r w:rsidR="0050131A" w:rsidRPr="0050131A">
        <w:rPr>
          <w:rFonts w:eastAsia="Times New Roman" w:cs="Calibri"/>
          <w:b/>
          <w:bCs/>
        </w:rPr>
        <w:t xml:space="preserve">Kontakt pro média: </w:t>
      </w:r>
    </w:p>
    <w:p w14:paraId="27202459" w14:textId="77777777" w:rsidR="0050131A" w:rsidRPr="0050131A" w:rsidRDefault="0050131A" w:rsidP="0050131A">
      <w:pPr>
        <w:rPr>
          <w:rFonts w:eastAsia="Times New Roman" w:cs="Calibri"/>
          <w:b/>
          <w:bCs/>
        </w:rPr>
      </w:pPr>
      <w:r w:rsidRPr="0050131A">
        <w:rPr>
          <w:rFonts w:eastAsia="Times New Roman" w:cs="Calibri"/>
          <w:b/>
          <w:bCs/>
        </w:rPr>
        <w:t>Aneta Trojáková</w:t>
      </w:r>
    </w:p>
    <w:p w14:paraId="171F205C" w14:textId="0E7DEFBA" w:rsidR="0050131A" w:rsidRPr="0050131A" w:rsidRDefault="0050131A" w:rsidP="0050131A">
      <w:pPr>
        <w:rPr>
          <w:rFonts w:eastAsia="Times New Roman" w:cs="Calibri"/>
        </w:rPr>
      </w:pPr>
      <w:r w:rsidRPr="0050131A">
        <w:rPr>
          <w:rFonts w:eastAsia="Times New Roman" w:cs="Calibri"/>
        </w:rPr>
        <w:t>Specialista PR</w:t>
      </w:r>
      <w:r>
        <w:rPr>
          <w:rFonts w:eastAsia="Times New Roman" w:cs="Calibri"/>
        </w:rPr>
        <w:t xml:space="preserve"> </w:t>
      </w:r>
    </w:p>
    <w:p w14:paraId="25BCF555" w14:textId="66D96905" w:rsidR="0050131A" w:rsidRPr="002A1806" w:rsidRDefault="0050131A" w:rsidP="002A1806">
      <w:pPr>
        <w:rPr>
          <w:rFonts w:eastAsia="Times New Roman" w:cs="Calibri"/>
        </w:rPr>
      </w:pPr>
      <w:r w:rsidRPr="0050131A">
        <w:rPr>
          <w:rFonts w:eastAsia="Times New Roman" w:cs="Calibri"/>
        </w:rPr>
        <w:t>+420 734 244 </w:t>
      </w:r>
      <w:r w:rsidRPr="0050131A">
        <w:rPr>
          <w:rFonts w:eastAsia="Times New Roman" w:cs="Calibri"/>
          <w:bCs/>
        </w:rPr>
        <w:t>666</w:t>
      </w:r>
      <w:r w:rsidRPr="0050131A">
        <w:rPr>
          <w:rFonts w:eastAsia="Times New Roman" w:cs="Calibri"/>
        </w:rPr>
        <w:t xml:space="preserve"> / 597 578 464</w:t>
      </w:r>
      <w:r w:rsidRPr="0050131A">
        <w:rPr>
          <w:rFonts w:eastAsia="Times New Roman" w:cs="Calibri"/>
        </w:rPr>
        <w:br/>
      </w:r>
      <w:hyperlink r:id="rId16" w:history="1">
        <w:r w:rsidRPr="0050131A">
          <w:rPr>
            <w:rFonts w:eastAsia="Times New Roman" w:cs="Calibri"/>
            <w:color w:val="0563C1" w:themeColor="hyperlink"/>
            <w:u w:val="single"/>
          </w:rPr>
          <w:t>trojakova@ostrmuz.cz</w:t>
        </w:r>
      </w:hyperlink>
      <w:r w:rsidRPr="0050131A">
        <w:rPr>
          <w:rFonts w:eastAsia="Times New Roman" w:cs="Calibri"/>
          <w:color w:val="0563C1" w:themeColor="hyperlink"/>
          <w:u w:val="single"/>
        </w:rPr>
        <w:t xml:space="preserve">  </w:t>
      </w:r>
      <w:r w:rsidRPr="0050131A">
        <w:rPr>
          <w:rFonts w:eastAsia="Times New Roman" w:cs="Calibri"/>
        </w:rPr>
        <w:t xml:space="preserve"> </w:t>
      </w:r>
    </w:p>
    <w:sectPr w:rsidR="0050131A" w:rsidRPr="002A1806" w:rsidSect="00F30C1D">
      <w:footerReference w:type="default" r:id="rId1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9DE3" w14:textId="77777777" w:rsidR="00F30C1D" w:rsidRDefault="00F30C1D" w:rsidP="00F87806">
      <w:r>
        <w:separator/>
      </w:r>
    </w:p>
  </w:endnote>
  <w:endnote w:type="continuationSeparator" w:id="0">
    <w:p w14:paraId="718084DC" w14:textId="77777777" w:rsidR="00F30C1D" w:rsidRDefault="00F30C1D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3093" w14:textId="6414DA99" w:rsidR="00F87806" w:rsidRPr="00F87806" w:rsidRDefault="00F87806">
    <w:pPr>
      <w:pStyle w:val="Zpat"/>
      <w:rPr>
        <w:rFonts w:ascii="Calibri" w:hAnsi="Calibri" w:cs="Calibri"/>
        <w:sz w:val="20"/>
        <w:szCs w:val="20"/>
      </w:rPr>
    </w:pPr>
    <w:r w:rsidRPr="00F8780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AE26838" wp14:editId="3AC51877">
          <wp:simplePos x="0" y="0"/>
          <wp:positionH relativeFrom="column">
            <wp:posOffset>-217497</wp:posOffset>
          </wp:positionH>
          <wp:positionV relativeFrom="paragraph">
            <wp:posOffset>-239395</wp:posOffset>
          </wp:positionV>
          <wp:extent cx="1064418" cy="599067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18" cy="5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806">
      <w:rPr>
        <w:rFonts w:ascii="Calibri" w:hAnsi="Calibri" w:cs="Calibri"/>
      </w:rPr>
      <w:tab/>
      <w:t xml:space="preserve">                         </w:t>
    </w:r>
    <w:r w:rsidRPr="00F87806">
      <w:rPr>
        <w:rFonts w:ascii="Calibri" w:hAnsi="Calibri" w:cs="Calibri"/>
        <w:sz w:val="20"/>
        <w:szCs w:val="20"/>
      </w:rPr>
      <w:t>Ostravské muzeum, příspěvkovou organizaci</w:t>
    </w:r>
    <w:r w:rsidR="007C721C">
      <w:rPr>
        <w:rFonts w:ascii="Calibri" w:hAnsi="Calibri" w:cs="Calibri"/>
        <w:sz w:val="20"/>
        <w:szCs w:val="20"/>
      </w:rPr>
      <w:t>,</w:t>
    </w:r>
    <w:r w:rsidRPr="00F87806">
      <w:rPr>
        <w:rFonts w:ascii="Calibri" w:hAnsi="Calibri" w:cs="Calibri"/>
        <w:sz w:val="20"/>
        <w:szCs w:val="20"/>
      </w:rPr>
      <w:t xml:space="preserve"> zřizuje a financuje statutární město Ostrava.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D2A1" w14:textId="77777777" w:rsidR="00F30C1D" w:rsidRDefault="00F30C1D" w:rsidP="00F87806">
      <w:r>
        <w:separator/>
      </w:r>
    </w:p>
  </w:footnote>
  <w:footnote w:type="continuationSeparator" w:id="0">
    <w:p w14:paraId="7C81542A" w14:textId="77777777" w:rsidR="00F30C1D" w:rsidRDefault="00F30C1D" w:rsidP="00F8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04F"/>
    <w:multiLevelType w:val="multilevel"/>
    <w:tmpl w:val="F7B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B54"/>
    <w:multiLevelType w:val="multilevel"/>
    <w:tmpl w:val="8B1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369CF"/>
    <w:multiLevelType w:val="multilevel"/>
    <w:tmpl w:val="F6C6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21D0"/>
    <w:multiLevelType w:val="multilevel"/>
    <w:tmpl w:val="AB1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F310C"/>
    <w:multiLevelType w:val="multilevel"/>
    <w:tmpl w:val="B0F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77BA8"/>
    <w:multiLevelType w:val="hybridMultilevel"/>
    <w:tmpl w:val="DF520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938"/>
    <w:multiLevelType w:val="hybridMultilevel"/>
    <w:tmpl w:val="B598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C8E"/>
    <w:multiLevelType w:val="multilevel"/>
    <w:tmpl w:val="BB7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83522"/>
    <w:multiLevelType w:val="multilevel"/>
    <w:tmpl w:val="34B6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B1559"/>
    <w:multiLevelType w:val="multilevel"/>
    <w:tmpl w:val="43AE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0194D"/>
    <w:multiLevelType w:val="multilevel"/>
    <w:tmpl w:val="AB62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7461D"/>
    <w:multiLevelType w:val="hybridMultilevel"/>
    <w:tmpl w:val="1BD8A4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45A7"/>
    <w:multiLevelType w:val="hybridMultilevel"/>
    <w:tmpl w:val="8F843B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8015E"/>
    <w:multiLevelType w:val="multilevel"/>
    <w:tmpl w:val="48DA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3715C"/>
    <w:multiLevelType w:val="multilevel"/>
    <w:tmpl w:val="4A92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925050">
    <w:abstractNumId w:val="6"/>
  </w:num>
  <w:num w:numId="2" w16cid:durableId="615328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138549">
    <w:abstractNumId w:val="5"/>
  </w:num>
  <w:num w:numId="4" w16cid:durableId="157884842">
    <w:abstractNumId w:val="11"/>
  </w:num>
  <w:num w:numId="5" w16cid:durableId="1083642232">
    <w:abstractNumId w:val="12"/>
  </w:num>
  <w:num w:numId="6" w16cid:durableId="2053921244">
    <w:abstractNumId w:val="1"/>
  </w:num>
  <w:num w:numId="7" w16cid:durableId="322780869">
    <w:abstractNumId w:val="7"/>
  </w:num>
  <w:num w:numId="8" w16cid:durableId="1698313029">
    <w:abstractNumId w:val="10"/>
  </w:num>
  <w:num w:numId="9" w16cid:durableId="1321345378">
    <w:abstractNumId w:val="2"/>
  </w:num>
  <w:num w:numId="10" w16cid:durableId="1665009208">
    <w:abstractNumId w:val="13"/>
  </w:num>
  <w:num w:numId="11" w16cid:durableId="214662896">
    <w:abstractNumId w:val="9"/>
  </w:num>
  <w:num w:numId="12" w16cid:durableId="1724329112">
    <w:abstractNumId w:val="3"/>
  </w:num>
  <w:num w:numId="13" w16cid:durableId="819928439">
    <w:abstractNumId w:val="14"/>
  </w:num>
  <w:num w:numId="14" w16cid:durableId="1619723894">
    <w:abstractNumId w:val="0"/>
  </w:num>
  <w:num w:numId="15" w16cid:durableId="902984612">
    <w:abstractNumId w:val="4"/>
  </w:num>
  <w:num w:numId="16" w16cid:durableId="535314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A8"/>
    <w:rsid w:val="000156A5"/>
    <w:rsid w:val="000157C0"/>
    <w:rsid w:val="0003228B"/>
    <w:rsid w:val="00045D31"/>
    <w:rsid w:val="00046B55"/>
    <w:rsid w:val="00047784"/>
    <w:rsid w:val="00055C6F"/>
    <w:rsid w:val="0005738C"/>
    <w:rsid w:val="00067F29"/>
    <w:rsid w:val="00080EFB"/>
    <w:rsid w:val="00081C06"/>
    <w:rsid w:val="00085158"/>
    <w:rsid w:val="00085989"/>
    <w:rsid w:val="00096620"/>
    <w:rsid w:val="000A471A"/>
    <w:rsid w:val="000B41AD"/>
    <w:rsid w:val="000B7DA3"/>
    <w:rsid w:val="000C56A6"/>
    <w:rsid w:val="000D2E2C"/>
    <w:rsid w:val="000D58C7"/>
    <w:rsid w:val="000E55CF"/>
    <w:rsid w:val="000E7B84"/>
    <w:rsid w:val="000F596E"/>
    <w:rsid w:val="000F7FE9"/>
    <w:rsid w:val="00100E78"/>
    <w:rsid w:val="00114CB9"/>
    <w:rsid w:val="00124948"/>
    <w:rsid w:val="00127BC4"/>
    <w:rsid w:val="00131E55"/>
    <w:rsid w:val="001372A1"/>
    <w:rsid w:val="001428ED"/>
    <w:rsid w:val="00150A56"/>
    <w:rsid w:val="0015226C"/>
    <w:rsid w:val="001529E3"/>
    <w:rsid w:val="00154F3D"/>
    <w:rsid w:val="00157B3F"/>
    <w:rsid w:val="0016522F"/>
    <w:rsid w:val="00170119"/>
    <w:rsid w:val="00172D18"/>
    <w:rsid w:val="001828C2"/>
    <w:rsid w:val="001922EF"/>
    <w:rsid w:val="001A2CDE"/>
    <w:rsid w:val="001A2F5B"/>
    <w:rsid w:val="001A59D6"/>
    <w:rsid w:val="001A6163"/>
    <w:rsid w:val="001B01C5"/>
    <w:rsid w:val="001B4562"/>
    <w:rsid w:val="001B5207"/>
    <w:rsid w:val="001B5774"/>
    <w:rsid w:val="001D12AE"/>
    <w:rsid w:val="001E3919"/>
    <w:rsid w:val="002010BF"/>
    <w:rsid w:val="00202735"/>
    <w:rsid w:val="00214C2B"/>
    <w:rsid w:val="00220089"/>
    <w:rsid w:val="00224BC2"/>
    <w:rsid w:val="002515B3"/>
    <w:rsid w:val="00261C27"/>
    <w:rsid w:val="00262AF8"/>
    <w:rsid w:val="00265E87"/>
    <w:rsid w:val="002715B2"/>
    <w:rsid w:val="00273069"/>
    <w:rsid w:val="00283CDD"/>
    <w:rsid w:val="00285CDD"/>
    <w:rsid w:val="002A1806"/>
    <w:rsid w:val="002A4A2E"/>
    <w:rsid w:val="002B19A3"/>
    <w:rsid w:val="002B4F2F"/>
    <w:rsid w:val="002C0653"/>
    <w:rsid w:val="002C2ED9"/>
    <w:rsid w:val="002D194F"/>
    <w:rsid w:val="002D55D3"/>
    <w:rsid w:val="002E1388"/>
    <w:rsid w:val="002F08E0"/>
    <w:rsid w:val="003202FB"/>
    <w:rsid w:val="00330105"/>
    <w:rsid w:val="00330F95"/>
    <w:rsid w:val="0033222B"/>
    <w:rsid w:val="00340521"/>
    <w:rsid w:val="0034097B"/>
    <w:rsid w:val="0034347C"/>
    <w:rsid w:val="00344EB7"/>
    <w:rsid w:val="0035738C"/>
    <w:rsid w:val="00371ACA"/>
    <w:rsid w:val="003816E2"/>
    <w:rsid w:val="0038586F"/>
    <w:rsid w:val="003859D7"/>
    <w:rsid w:val="003B1A7D"/>
    <w:rsid w:val="003B4795"/>
    <w:rsid w:val="003D68AF"/>
    <w:rsid w:val="003D79CD"/>
    <w:rsid w:val="003E0289"/>
    <w:rsid w:val="003E058D"/>
    <w:rsid w:val="003E29ED"/>
    <w:rsid w:val="0041048A"/>
    <w:rsid w:val="004274DC"/>
    <w:rsid w:val="00432C64"/>
    <w:rsid w:val="00440AAB"/>
    <w:rsid w:val="00441A1D"/>
    <w:rsid w:val="00445F0F"/>
    <w:rsid w:val="00461F2E"/>
    <w:rsid w:val="004649C4"/>
    <w:rsid w:val="00466C89"/>
    <w:rsid w:val="00483923"/>
    <w:rsid w:val="00484B94"/>
    <w:rsid w:val="00486156"/>
    <w:rsid w:val="004A116F"/>
    <w:rsid w:val="004A5E06"/>
    <w:rsid w:val="004B62CD"/>
    <w:rsid w:val="004C51BC"/>
    <w:rsid w:val="004C5B83"/>
    <w:rsid w:val="004C624A"/>
    <w:rsid w:val="004D7CCA"/>
    <w:rsid w:val="004F5BD5"/>
    <w:rsid w:val="0050131A"/>
    <w:rsid w:val="005124D4"/>
    <w:rsid w:val="0051477D"/>
    <w:rsid w:val="0054076C"/>
    <w:rsid w:val="0056403C"/>
    <w:rsid w:val="0056693F"/>
    <w:rsid w:val="0057121B"/>
    <w:rsid w:val="00583AB9"/>
    <w:rsid w:val="005858A2"/>
    <w:rsid w:val="00591026"/>
    <w:rsid w:val="005A1158"/>
    <w:rsid w:val="005C4E33"/>
    <w:rsid w:val="005E0939"/>
    <w:rsid w:val="005F1EC4"/>
    <w:rsid w:val="005F2F18"/>
    <w:rsid w:val="005F7B35"/>
    <w:rsid w:val="00600BD1"/>
    <w:rsid w:val="00607598"/>
    <w:rsid w:val="00625AAB"/>
    <w:rsid w:val="00626044"/>
    <w:rsid w:val="0062740E"/>
    <w:rsid w:val="00631BF3"/>
    <w:rsid w:val="006350A2"/>
    <w:rsid w:val="00647AFD"/>
    <w:rsid w:val="00650305"/>
    <w:rsid w:val="00662435"/>
    <w:rsid w:val="006835AF"/>
    <w:rsid w:val="00695DCB"/>
    <w:rsid w:val="006A2C67"/>
    <w:rsid w:val="006A569C"/>
    <w:rsid w:val="006B20B5"/>
    <w:rsid w:val="006B41F5"/>
    <w:rsid w:val="006B4893"/>
    <w:rsid w:val="006C64A6"/>
    <w:rsid w:val="006C69B0"/>
    <w:rsid w:val="006E0A97"/>
    <w:rsid w:val="006E14C8"/>
    <w:rsid w:val="007034EA"/>
    <w:rsid w:val="007155C1"/>
    <w:rsid w:val="007208A7"/>
    <w:rsid w:val="00733E1F"/>
    <w:rsid w:val="0074475A"/>
    <w:rsid w:val="007472E4"/>
    <w:rsid w:val="00751EDD"/>
    <w:rsid w:val="00760F5D"/>
    <w:rsid w:val="007670B1"/>
    <w:rsid w:val="00770A00"/>
    <w:rsid w:val="00773255"/>
    <w:rsid w:val="00774D35"/>
    <w:rsid w:val="00775E3A"/>
    <w:rsid w:val="007B586E"/>
    <w:rsid w:val="007C20F6"/>
    <w:rsid w:val="007C3E7F"/>
    <w:rsid w:val="007C721C"/>
    <w:rsid w:val="007D426A"/>
    <w:rsid w:val="007D4B19"/>
    <w:rsid w:val="007E29B2"/>
    <w:rsid w:val="007F3F26"/>
    <w:rsid w:val="00803682"/>
    <w:rsid w:val="0080410D"/>
    <w:rsid w:val="0081199A"/>
    <w:rsid w:val="0082182A"/>
    <w:rsid w:val="00823640"/>
    <w:rsid w:val="00836381"/>
    <w:rsid w:val="00845E93"/>
    <w:rsid w:val="008472DA"/>
    <w:rsid w:val="00847CC2"/>
    <w:rsid w:val="008516AB"/>
    <w:rsid w:val="0086132A"/>
    <w:rsid w:val="00870207"/>
    <w:rsid w:val="008762DA"/>
    <w:rsid w:val="00876550"/>
    <w:rsid w:val="00876A38"/>
    <w:rsid w:val="008836FF"/>
    <w:rsid w:val="00890492"/>
    <w:rsid w:val="0089172B"/>
    <w:rsid w:val="008A0696"/>
    <w:rsid w:val="008A2DC7"/>
    <w:rsid w:val="008C5160"/>
    <w:rsid w:val="008D24A4"/>
    <w:rsid w:val="008D4B36"/>
    <w:rsid w:val="008D6209"/>
    <w:rsid w:val="008F1752"/>
    <w:rsid w:val="008F198B"/>
    <w:rsid w:val="008F4290"/>
    <w:rsid w:val="009060B4"/>
    <w:rsid w:val="0092365D"/>
    <w:rsid w:val="009435CB"/>
    <w:rsid w:val="009441D2"/>
    <w:rsid w:val="0095433B"/>
    <w:rsid w:val="009803A5"/>
    <w:rsid w:val="0098132F"/>
    <w:rsid w:val="00986F24"/>
    <w:rsid w:val="009A23CD"/>
    <w:rsid w:val="009C66EE"/>
    <w:rsid w:val="009E48C1"/>
    <w:rsid w:val="009F15A4"/>
    <w:rsid w:val="00A07340"/>
    <w:rsid w:val="00A074A3"/>
    <w:rsid w:val="00A103D5"/>
    <w:rsid w:val="00A15915"/>
    <w:rsid w:val="00A216D8"/>
    <w:rsid w:val="00A32D32"/>
    <w:rsid w:val="00A404A3"/>
    <w:rsid w:val="00A44877"/>
    <w:rsid w:val="00A50D70"/>
    <w:rsid w:val="00A5642C"/>
    <w:rsid w:val="00A57D9A"/>
    <w:rsid w:val="00A61E88"/>
    <w:rsid w:val="00A6252C"/>
    <w:rsid w:val="00A7101A"/>
    <w:rsid w:val="00A75281"/>
    <w:rsid w:val="00A96660"/>
    <w:rsid w:val="00A96691"/>
    <w:rsid w:val="00A97D87"/>
    <w:rsid w:val="00AB6584"/>
    <w:rsid w:val="00AD1415"/>
    <w:rsid w:val="00AD5313"/>
    <w:rsid w:val="00AD6992"/>
    <w:rsid w:val="00AE6B02"/>
    <w:rsid w:val="00B00471"/>
    <w:rsid w:val="00B01857"/>
    <w:rsid w:val="00B30B21"/>
    <w:rsid w:val="00B33F40"/>
    <w:rsid w:val="00B36ED2"/>
    <w:rsid w:val="00B43541"/>
    <w:rsid w:val="00B45828"/>
    <w:rsid w:val="00B47CE2"/>
    <w:rsid w:val="00B64B04"/>
    <w:rsid w:val="00B67D14"/>
    <w:rsid w:val="00B71E6E"/>
    <w:rsid w:val="00B820AF"/>
    <w:rsid w:val="00B92EF0"/>
    <w:rsid w:val="00B9422F"/>
    <w:rsid w:val="00B97255"/>
    <w:rsid w:val="00BA7C5E"/>
    <w:rsid w:val="00BC3877"/>
    <w:rsid w:val="00BC6C19"/>
    <w:rsid w:val="00BD1F3D"/>
    <w:rsid w:val="00BE065E"/>
    <w:rsid w:val="00BE629F"/>
    <w:rsid w:val="00BF1871"/>
    <w:rsid w:val="00BF1D77"/>
    <w:rsid w:val="00C206CB"/>
    <w:rsid w:val="00C2352E"/>
    <w:rsid w:val="00C3674D"/>
    <w:rsid w:val="00C41C69"/>
    <w:rsid w:val="00C46F3D"/>
    <w:rsid w:val="00C5714B"/>
    <w:rsid w:val="00C57E8D"/>
    <w:rsid w:val="00C64914"/>
    <w:rsid w:val="00C76CE0"/>
    <w:rsid w:val="00C827F6"/>
    <w:rsid w:val="00C84AA7"/>
    <w:rsid w:val="00CA0B47"/>
    <w:rsid w:val="00CA0F35"/>
    <w:rsid w:val="00CA555D"/>
    <w:rsid w:val="00CA65CB"/>
    <w:rsid w:val="00CC25A8"/>
    <w:rsid w:val="00CC6B88"/>
    <w:rsid w:val="00CD1D63"/>
    <w:rsid w:val="00CE253C"/>
    <w:rsid w:val="00CE6502"/>
    <w:rsid w:val="00CF03F8"/>
    <w:rsid w:val="00D01B60"/>
    <w:rsid w:val="00D02D70"/>
    <w:rsid w:val="00D23985"/>
    <w:rsid w:val="00D23F51"/>
    <w:rsid w:val="00D26C66"/>
    <w:rsid w:val="00D44E70"/>
    <w:rsid w:val="00D54597"/>
    <w:rsid w:val="00D70919"/>
    <w:rsid w:val="00D902DD"/>
    <w:rsid w:val="00D97FF3"/>
    <w:rsid w:val="00DA0CCB"/>
    <w:rsid w:val="00DA71C3"/>
    <w:rsid w:val="00DC69D7"/>
    <w:rsid w:val="00DC70C6"/>
    <w:rsid w:val="00DD5397"/>
    <w:rsid w:val="00DE302E"/>
    <w:rsid w:val="00DF2725"/>
    <w:rsid w:val="00E013F9"/>
    <w:rsid w:val="00E16FF7"/>
    <w:rsid w:val="00E206B5"/>
    <w:rsid w:val="00E31B99"/>
    <w:rsid w:val="00E428B3"/>
    <w:rsid w:val="00E502BA"/>
    <w:rsid w:val="00E51CF9"/>
    <w:rsid w:val="00E83164"/>
    <w:rsid w:val="00EB5BC2"/>
    <w:rsid w:val="00EF3323"/>
    <w:rsid w:val="00EF5D8E"/>
    <w:rsid w:val="00F21FFE"/>
    <w:rsid w:val="00F30C1D"/>
    <w:rsid w:val="00F31E94"/>
    <w:rsid w:val="00F569E2"/>
    <w:rsid w:val="00F8037C"/>
    <w:rsid w:val="00F83578"/>
    <w:rsid w:val="00F84327"/>
    <w:rsid w:val="00F87806"/>
    <w:rsid w:val="00F9573C"/>
    <w:rsid w:val="00F95929"/>
    <w:rsid w:val="00FA594E"/>
    <w:rsid w:val="00FC4B3F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081A"/>
  <w15:chartTrackingRefBased/>
  <w15:docId w15:val="{CB0A6106-5115-4B40-AD72-0EE2152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5A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780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806"/>
  </w:style>
  <w:style w:type="paragraph" w:styleId="Zpat">
    <w:name w:val="footer"/>
    <w:basedOn w:val="Normln"/>
    <w:link w:val="ZpatChar"/>
    <w:uiPriority w:val="99"/>
    <w:unhideWhenUsed/>
    <w:rsid w:val="00F87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806"/>
  </w:style>
  <w:style w:type="character" w:styleId="Hypertextovodkaz">
    <w:name w:val="Hyperlink"/>
    <w:basedOn w:val="Standardnpsmoodstavce"/>
    <w:uiPriority w:val="99"/>
    <w:unhideWhenUsed/>
    <w:rsid w:val="008836F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836FF"/>
  </w:style>
  <w:style w:type="paragraph" w:customStyle="1" w:styleId="x-wm-msonormal">
    <w:name w:val="x_-wm-msonormal"/>
    <w:basedOn w:val="Normln"/>
    <w:rsid w:val="00695DCB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xelementtoproof">
    <w:name w:val="x_elementtoproof"/>
    <w:basedOn w:val="Normln"/>
    <w:rsid w:val="00AD69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7B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313"/>
    <w:rPr>
      <w:b/>
      <w:bCs/>
      <w:sz w:val="20"/>
      <w:szCs w:val="20"/>
    </w:rPr>
  </w:style>
  <w:style w:type="paragraph" w:customStyle="1" w:styleId="paragraph">
    <w:name w:val="paragraph"/>
    <w:basedOn w:val="Normln"/>
    <w:rsid w:val="005013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eop">
    <w:name w:val="eop"/>
    <w:basedOn w:val="Standardnpsmoodstavce"/>
    <w:rsid w:val="005013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aturalist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tynaturechallenge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ojakova@ostrmu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ynaturechallenge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nature.com/articles/s41586-023-06644-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yalsocietypublishing.org/doi/10.1098/rsbl.2023.0296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B365-D31D-4028-B3AC-B20DFEB4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Trojakova</dc:creator>
  <cp:keywords/>
  <dc:description/>
  <cp:lastModifiedBy>Trojáková Aneta</cp:lastModifiedBy>
  <cp:revision>211</cp:revision>
  <dcterms:created xsi:type="dcterms:W3CDTF">2023-12-12T10:49:00Z</dcterms:created>
  <dcterms:modified xsi:type="dcterms:W3CDTF">2024-04-24T08:30:00Z</dcterms:modified>
</cp:coreProperties>
</file>